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DF6" w:rsidRDefault="00D90DF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90DF6" w:rsidRDefault="00D90DF6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D90DF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90DF6" w:rsidRDefault="00D90DF6">
            <w:pPr>
              <w:pStyle w:val="ConsPlusNormal"/>
            </w:pPr>
            <w:r>
              <w:t>3 апреля 2020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90DF6" w:rsidRDefault="00D90DF6">
            <w:pPr>
              <w:pStyle w:val="ConsPlusNormal"/>
              <w:jc w:val="right"/>
            </w:pPr>
            <w:r>
              <w:t>492-ОЗ</w:t>
            </w:r>
          </w:p>
        </w:tc>
      </w:tr>
    </w:tbl>
    <w:p w:rsidR="00D90DF6" w:rsidRDefault="00D90DF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0DF6" w:rsidRDefault="00D90DF6">
      <w:pPr>
        <w:pStyle w:val="ConsPlusNormal"/>
        <w:jc w:val="both"/>
      </w:pPr>
    </w:p>
    <w:p w:rsidR="00D90DF6" w:rsidRDefault="00D90DF6">
      <w:pPr>
        <w:pStyle w:val="ConsPlusTitle"/>
        <w:jc w:val="center"/>
      </w:pPr>
      <w:r>
        <w:t>ЗАКОН АМУРСКОЙ ОБЛАСТИ</w:t>
      </w:r>
    </w:p>
    <w:p w:rsidR="00D90DF6" w:rsidRDefault="00D90DF6">
      <w:pPr>
        <w:pStyle w:val="ConsPlusTitle"/>
        <w:jc w:val="center"/>
      </w:pPr>
    </w:p>
    <w:p w:rsidR="00D90DF6" w:rsidRDefault="00D90DF6">
      <w:pPr>
        <w:pStyle w:val="ConsPlusTitle"/>
        <w:jc w:val="center"/>
      </w:pPr>
      <w:r>
        <w:t>ОБ УСТАНОВЛЕНИИ НАЛОГОВЫХ СТАВОК ПО НАЛОГУ, ВЗИМАЕМОМУ</w:t>
      </w:r>
    </w:p>
    <w:p w:rsidR="00D90DF6" w:rsidRDefault="00D90DF6">
      <w:pPr>
        <w:pStyle w:val="ConsPlusTitle"/>
        <w:jc w:val="center"/>
      </w:pPr>
      <w:r>
        <w:t>В СВЯЗИ С ПРИМЕНЕНИЕМ УПРОЩЕННОЙ СИСТЕМЫ</w:t>
      </w:r>
    </w:p>
    <w:p w:rsidR="00D90DF6" w:rsidRDefault="00D90DF6">
      <w:pPr>
        <w:pStyle w:val="ConsPlusTitle"/>
        <w:jc w:val="center"/>
      </w:pPr>
      <w:r>
        <w:t>НАЛОГООБЛОЖЕНИЯ, В ЗАВИСИМОСТИ</w:t>
      </w:r>
    </w:p>
    <w:p w:rsidR="00D90DF6" w:rsidRDefault="00D90DF6">
      <w:pPr>
        <w:pStyle w:val="ConsPlusTitle"/>
        <w:jc w:val="center"/>
      </w:pPr>
      <w:r>
        <w:t>ОТ КАТЕГОРИЙ НАЛОГОПЛАТЕЛЬЩИКОВ</w:t>
      </w:r>
    </w:p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Normal"/>
        <w:jc w:val="right"/>
      </w:pPr>
      <w:r>
        <w:t>Принят</w:t>
      </w:r>
    </w:p>
    <w:p w:rsidR="00D90DF6" w:rsidRDefault="00D90DF6">
      <w:pPr>
        <w:pStyle w:val="ConsPlusNormal"/>
        <w:jc w:val="right"/>
      </w:pPr>
      <w:r>
        <w:t>Законодательным Собранием</w:t>
      </w:r>
    </w:p>
    <w:p w:rsidR="00D90DF6" w:rsidRDefault="00D90DF6">
      <w:pPr>
        <w:pStyle w:val="ConsPlusNormal"/>
        <w:jc w:val="right"/>
      </w:pPr>
      <w:r>
        <w:t>Амурской области</w:t>
      </w:r>
    </w:p>
    <w:p w:rsidR="00D90DF6" w:rsidRDefault="00D90DF6">
      <w:pPr>
        <w:pStyle w:val="ConsPlusNormal"/>
        <w:jc w:val="right"/>
      </w:pPr>
      <w:r>
        <w:t>26 марта 2020 года</w:t>
      </w:r>
    </w:p>
    <w:p w:rsidR="00D90DF6" w:rsidRDefault="00D90D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90DF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90DF6" w:rsidRDefault="00D90DF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90DF6" w:rsidRDefault="00D90DF6">
            <w:pPr>
              <w:pStyle w:val="ConsPlusNormal"/>
              <w:jc w:val="center"/>
            </w:pPr>
            <w:r>
              <w:rPr>
                <w:color w:val="392C69"/>
              </w:rPr>
              <w:t>(в ред. Законов Амурской области</w:t>
            </w:r>
          </w:p>
          <w:p w:rsidR="00D90DF6" w:rsidRDefault="00D90D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13.05.2020 </w:t>
            </w:r>
            <w:hyperlink r:id="rId5" w:history="1">
              <w:r>
                <w:rPr>
                  <w:color w:val="0000FF"/>
                </w:rPr>
                <w:t>N 520-ОЗ</w:t>
              </w:r>
            </w:hyperlink>
            <w:r>
              <w:rPr>
                <w:color w:val="392C69"/>
              </w:rPr>
              <w:t xml:space="preserve">, от 30.06.2020 </w:t>
            </w:r>
            <w:hyperlink r:id="rId6" w:history="1">
              <w:r>
                <w:rPr>
                  <w:color w:val="0000FF"/>
                </w:rPr>
                <w:t>N 550-ОЗ</w:t>
              </w:r>
            </w:hyperlink>
            <w:r>
              <w:rPr>
                <w:color w:val="392C69"/>
              </w:rPr>
              <w:t>,</w:t>
            </w:r>
          </w:p>
          <w:p w:rsidR="00D90DF6" w:rsidRDefault="00D90D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03.11.2020 </w:t>
            </w:r>
            <w:hyperlink r:id="rId7" w:history="1">
              <w:r>
                <w:rPr>
                  <w:color w:val="0000FF"/>
                </w:rPr>
                <w:t>N 604-ОЗ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Nonformat"/>
        <w:jc w:val="both"/>
      </w:pPr>
      <w:r>
        <w:t xml:space="preserve">                                                      20</w:t>
      </w:r>
    </w:p>
    <w:p w:rsidR="00D90DF6" w:rsidRDefault="00D90DF6">
      <w:pPr>
        <w:pStyle w:val="ConsPlusNonformat"/>
        <w:jc w:val="both"/>
      </w:pPr>
      <w:r>
        <w:t xml:space="preserve">    Настоящий  Закон  в  соответствии  со  </w:t>
      </w:r>
      <w:hyperlink r:id="rId8" w:history="1">
        <w:r>
          <w:rPr>
            <w:color w:val="0000FF"/>
          </w:rPr>
          <w:t>статьей 346</w:t>
        </w:r>
      </w:hyperlink>
      <w:r>
        <w:t xml:space="preserve">   Налогового кодекса</w:t>
      </w:r>
    </w:p>
    <w:p w:rsidR="00D90DF6" w:rsidRDefault="00D90DF6">
      <w:pPr>
        <w:pStyle w:val="ConsPlusNonformat"/>
        <w:jc w:val="both"/>
      </w:pPr>
      <w:r>
        <w:t>Российской Федерации устанавливает налоговые ставки по налогу, взимаемому в</w:t>
      </w:r>
    </w:p>
    <w:p w:rsidR="00D90DF6" w:rsidRDefault="00D90DF6">
      <w:pPr>
        <w:pStyle w:val="ConsPlusNonformat"/>
        <w:jc w:val="both"/>
      </w:pPr>
      <w:proofErr w:type="gramStart"/>
      <w:r>
        <w:t>связи  с</w:t>
      </w:r>
      <w:proofErr w:type="gramEnd"/>
      <w:r>
        <w:t xml:space="preserve">  применением  упрощенной системы налогообложения, в зависимости от</w:t>
      </w:r>
    </w:p>
    <w:p w:rsidR="00D90DF6" w:rsidRDefault="00D90DF6">
      <w:pPr>
        <w:pStyle w:val="ConsPlusNonformat"/>
        <w:jc w:val="both"/>
      </w:pPr>
      <w:r>
        <w:t>категорий налогоплательщиков.</w:t>
      </w:r>
    </w:p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Title"/>
        <w:ind w:firstLine="540"/>
        <w:jc w:val="both"/>
        <w:outlineLvl w:val="0"/>
      </w:pPr>
      <w:r>
        <w:t>Статья 1</w:t>
      </w:r>
    </w:p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Normal"/>
        <w:ind w:firstLine="540"/>
        <w:jc w:val="both"/>
      </w:pPr>
      <w:r>
        <w:t>1. Установить налоговые ставки по налогу, взимаемому в связи с применением упрощенной системы налогообложения, в случае, если объектом налогообложения являются доходы, в следующих размерах:</w:t>
      </w:r>
    </w:p>
    <w:p w:rsidR="00D90DF6" w:rsidRDefault="00D90D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90DF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90DF6" w:rsidRDefault="00D90DF6">
            <w:pPr>
              <w:pStyle w:val="ConsPlusNormal"/>
              <w:jc w:val="both"/>
            </w:pP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Амурской области от 03.11.2020 N 604-ОЗ с 01.01.2022 п. 1 ч. 1 ст. 1 будет признан утратившим силу.</w:t>
            </w:r>
          </w:p>
        </w:tc>
      </w:tr>
    </w:tbl>
    <w:p w:rsidR="00D90DF6" w:rsidRDefault="00D90DF6">
      <w:pPr>
        <w:pStyle w:val="ConsPlusNormal"/>
        <w:spacing w:before="280"/>
        <w:ind w:firstLine="540"/>
        <w:jc w:val="both"/>
      </w:pPr>
      <w:r>
        <w:t xml:space="preserve">1) 1 процент для организаций и индивидуальных предпринимателей, реализующих лекарственные препараты, подлежащие обязательной маркировке средствами идентификации, в том числе контрольными (идентификационными) знаками,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12 апреля 2010 г. N 61-ФЗ "Об обращении лекарственных средств";</w:t>
      </w:r>
    </w:p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Normal"/>
        <w:ind w:firstLine="540"/>
        <w:jc w:val="both"/>
      </w:pPr>
      <w:r>
        <w:t xml:space="preserve">1.1) утратил силу с 1 января 2021 года. - Закон Амурской области от 30.06.2020 </w:t>
      </w:r>
      <w:hyperlink r:id="rId11" w:history="1">
        <w:r>
          <w:rPr>
            <w:color w:val="0000FF"/>
          </w:rPr>
          <w:t>N 550-ОЗ</w:t>
        </w:r>
      </w:hyperlink>
      <w:r>
        <w:t>;</w:t>
      </w:r>
    </w:p>
    <w:p w:rsidR="00D90DF6" w:rsidRDefault="00D90D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90DF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90DF6" w:rsidRDefault="00D90DF6">
            <w:pPr>
              <w:pStyle w:val="ConsPlusNormal"/>
              <w:jc w:val="both"/>
            </w:pPr>
            <w:hyperlink r:id="rId12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Амурской области от 03.11.2020 N 604-ОЗ с 01.01.2022 п. 2 ч. 1 ст. 1 будет признан утратившим силу.</w:t>
            </w:r>
          </w:p>
        </w:tc>
      </w:tr>
    </w:tbl>
    <w:p w:rsidR="00D90DF6" w:rsidRDefault="00D90DF6">
      <w:pPr>
        <w:pStyle w:val="ConsPlusNormal"/>
        <w:spacing w:before="280"/>
        <w:ind w:firstLine="540"/>
        <w:jc w:val="both"/>
      </w:pPr>
      <w:r>
        <w:t xml:space="preserve">2) 3 процента для организаций и индивидуальных предпринимателей, реализующих обувные товары и предметы одежды, принадлежности к одежде и прочие изделия из натурального меха, подлежащие обязательной маркировке средствами идентификации, в том числе контрольными (идентификационными) знаками, по перечню кодов Общероссийского </w:t>
      </w:r>
      <w:hyperlink r:id="rId13" w:history="1">
        <w:r>
          <w:rPr>
            <w:color w:val="0000FF"/>
          </w:rPr>
          <w:t>классификатора</w:t>
        </w:r>
      </w:hyperlink>
      <w:r>
        <w:t xml:space="preserve"> продукции </w:t>
      </w:r>
      <w:r>
        <w:lastRenderedPageBreak/>
        <w:t xml:space="preserve">по видам экономической деятельности и (или) по перечню кодов товаров в соответствии с Товарной </w:t>
      </w:r>
      <w:hyperlink r:id="rId14" w:history="1">
        <w:r>
          <w:rPr>
            <w:color w:val="0000FF"/>
          </w:rPr>
          <w:t>номенклатурой</w:t>
        </w:r>
      </w:hyperlink>
      <w:r>
        <w:t xml:space="preserve"> внешнеэкономической деятельности Евразийского экономического союза;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 xml:space="preserve">3) утратил силу с 1 января 2021 года. - Закон Амурской области от 30.06.2020 </w:t>
      </w:r>
      <w:hyperlink r:id="rId15" w:history="1">
        <w:r>
          <w:rPr>
            <w:color w:val="0000FF"/>
          </w:rPr>
          <w:t>N 550-ОЗ</w:t>
        </w:r>
      </w:hyperlink>
      <w:r>
        <w:t>;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 xml:space="preserve">4) 1 процент для организаций и индивидуальных предпринимателей, осуществляющих основной вид экономической деятельности в соответствии со следующими кодами Общероссийского </w:t>
      </w:r>
      <w:hyperlink r:id="rId16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деятельности: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49.31.21</w:t>
        </w:r>
      </w:hyperlink>
      <w:r>
        <w:t xml:space="preserve"> "Регулярные перевозки пассажиров автобусами в городском и пригородном сообщении";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49.39.11</w:t>
        </w:r>
      </w:hyperlink>
      <w:r>
        <w:t xml:space="preserve"> "Регулярные перевозки пассажиров автобусами в междугородном сообщении";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55</w:t>
        </w:r>
      </w:hyperlink>
      <w:r>
        <w:t xml:space="preserve"> "Деятельность по предоставлению мест для временного проживания";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56</w:t>
        </w:r>
      </w:hyperlink>
      <w:r>
        <w:t xml:space="preserve"> "Деятельность по предоставлению продуктов питания и напитков";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59.14</w:t>
        </w:r>
      </w:hyperlink>
      <w:r>
        <w:t xml:space="preserve"> "Деятельность в области демонстрации кинофильмов";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79</w:t>
        </w:r>
      </w:hyperlink>
      <w:r>
        <w:t xml:space="preserve"> "Деятельность туристических агентств и прочих организаций, предоставляющих услуги в сфере туризма";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85.11</w:t>
        </w:r>
      </w:hyperlink>
      <w:r>
        <w:t xml:space="preserve"> "Образование дошкольное";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85.41</w:t>
        </w:r>
      </w:hyperlink>
      <w:r>
        <w:t xml:space="preserve"> "Образование дополнительное детей и взрослых";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5" w:history="1">
        <w:r>
          <w:rPr>
            <w:color w:val="0000FF"/>
          </w:rPr>
          <w:t>88.1</w:t>
        </w:r>
      </w:hyperlink>
      <w:r>
        <w:t xml:space="preserve"> "Предоставление социальных услуг без обеспечения проживания престарелым и инвалидам";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88.91</w:t>
        </w:r>
      </w:hyperlink>
      <w:r>
        <w:t xml:space="preserve"> "Предоставление услуг по дневному уходу за детьми";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90</w:t>
        </w:r>
      </w:hyperlink>
      <w:r>
        <w:t xml:space="preserve"> "Деятельность творческая, деятельность в области искусства и организации развлечений";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8" w:history="1">
        <w:r>
          <w:rPr>
            <w:color w:val="0000FF"/>
          </w:rPr>
          <w:t>91.02</w:t>
        </w:r>
      </w:hyperlink>
      <w:r>
        <w:t xml:space="preserve"> "Деятельность музеев";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93</w:t>
        </w:r>
      </w:hyperlink>
      <w:r>
        <w:t xml:space="preserve"> "Деятельность в области спорта, отдыха и развлечений";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96.04</w:t>
        </w:r>
      </w:hyperlink>
      <w:r>
        <w:t xml:space="preserve"> "Деятельность физкультурно-оздоровительная";</w:t>
      </w:r>
    </w:p>
    <w:p w:rsidR="00D90DF6" w:rsidRDefault="00D90DF6">
      <w:pPr>
        <w:pStyle w:val="ConsPlusNormal"/>
        <w:jc w:val="both"/>
      </w:pPr>
      <w:r>
        <w:t xml:space="preserve">(п. 4 введен Законом Амурской области от 03.11.2020 </w:t>
      </w:r>
      <w:hyperlink r:id="rId31" w:history="1">
        <w:r>
          <w:rPr>
            <w:color w:val="0000FF"/>
          </w:rPr>
          <w:t>N 604-ОЗ</w:t>
        </w:r>
      </w:hyperlink>
      <w:r>
        <w:t>)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>5) 1 процент для организаций и индивидуальных предпринимателей, занимающихся сбором и заготовкой пищевых лесных ресурсов, недревесных лесных ресурсов и лекарственных растений;</w:t>
      </w:r>
    </w:p>
    <w:p w:rsidR="00D90DF6" w:rsidRDefault="00D90DF6">
      <w:pPr>
        <w:pStyle w:val="ConsPlusNormal"/>
        <w:jc w:val="both"/>
      </w:pPr>
      <w:r>
        <w:t xml:space="preserve">(п. 5 введен Законом Амурской области от 03.11.2020 </w:t>
      </w:r>
      <w:hyperlink r:id="rId32" w:history="1">
        <w:r>
          <w:rPr>
            <w:color w:val="0000FF"/>
          </w:rPr>
          <w:t>N 604-ОЗ</w:t>
        </w:r>
      </w:hyperlink>
      <w:r>
        <w:t>)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 xml:space="preserve">6) 3 процента для организаций и индивидуальных предпринимателей, осуществляющих основной вид экономической деятельности в соответствии со следующими кодами Общероссийского </w:t>
      </w:r>
      <w:hyperlink r:id="rId33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деятельности: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47.11</w:t>
        </w:r>
      </w:hyperlink>
      <w:r>
        <w:t xml:space="preserve"> "Торговля розничная преимущественно пищевыми продуктами, включая напитки, и табачными изделиями в неспециализированных магазинах";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47.19</w:t>
        </w:r>
      </w:hyperlink>
      <w:r>
        <w:t xml:space="preserve"> "Торговля розничная прочая в неспециализированных магазинах";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49.41</w:t>
        </w:r>
      </w:hyperlink>
      <w:r>
        <w:t xml:space="preserve"> "Деятельность автомобильного грузового транспорта".</w:t>
      </w:r>
    </w:p>
    <w:p w:rsidR="00D90DF6" w:rsidRDefault="00D90DF6">
      <w:pPr>
        <w:pStyle w:val="ConsPlusNormal"/>
        <w:jc w:val="both"/>
      </w:pPr>
      <w:r>
        <w:t xml:space="preserve">(п. 6 введен Законом Амурской области от 03.11.2020 </w:t>
      </w:r>
      <w:hyperlink r:id="rId37" w:history="1">
        <w:r>
          <w:rPr>
            <w:color w:val="0000FF"/>
          </w:rPr>
          <w:t>N 604-ОЗ</w:t>
        </w:r>
      </w:hyperlink>
      <w:r>
        <w:t>)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lastRenderedPageBreak/>
        <w:t>2. Установить налоговые ставки по налогу, взимаемому в связи с применением упрощенной системы налогообложения, в случае, если объектом налогообложения являются доходы, уменьшенные на величину расходов, в размере 5 процентов для организаций и индивидуальных предпринимателей: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 xml:space="preserve">1) утратил силу с 1 января 2021 года. - Закон Амурской области от 13.05.2020 </w:t>
      </w:r>
      <w:hyperlink r:id="rId38" w:history="1">
        <w:r>
          <w:rPr>
            <w:color w:val="0000FF"/>
          </w:rPr>
          <w:t>N 520-ОЗ</w:t>
        </w:r>
      </w:hyperlink>
      <w:r>
        <w:t>;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 xml:space="preserve">2) утратил силу с 1 января 2021 года. - Закон Амурской области от 30.06.2020 </w:t>
      </w:r>
      <w:hyperlink r:id="rId39" w:history="1">
        <w:r>
          <w:rPr>
            <w:color w:val="0000FF"/>
          </w:rPr>
          <w:t>N 550-ОЗ</w:t>
        </w:r>
      </w:hyperlink>
      <w:r>
        <w:t>;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 xml:space="preserve">3) осуществляющих основной вид экономической деятельности в соответствии со следующими кодами Общероссийского </w:t>
      </w:r>
      <w:hyperlink r:id="rId40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деятельности: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1" w:history="1">
        <w:r>
          <w:rPr>
            <w:color w:val="0000FF"/>
          </w:rPr>
          <w:t>49.31.21</w:t>
        </w:r>
      </w:hyperlink>
      <w:r>
        <w:t xml:space="preserve"> "Регулярные перевозки пассажиров автобусами в городском и пригородном сообщении";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2" w:history="1">
        <w:r>
          <w:rPr>
            <w:color w:val="0000FF"/>
          </w:rPr>
          <w:t>49.39.11</w:t>
        </w:r>
      </w:hyperlink>
      <w:r>
        <w:t xml:space="preserve"> "Регулярные перевозки пассажиров автобусами в междугородном сообщении";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3" w:history="1">
        <w:r>
          <w:rPr>
            <w:color w:val="0000FF"/>
          </w:rPr>
          <w:t>55</w:t>
        </w:r>
      </w:hyperlink>
      <w:r>
        <w:t xml:space="preserve"> "Деятельность по предоставлению мест для временного проживания";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4" w:history="1">
        <w:r>
          <w:rPr>
            <w:color w:val="0000FF"/>
          </w:rPr>
          <w:t>56</w:t>
        </w:r>
      </w:hyperlink>
      <w:r>
        <w:t xml:space="preserve"> "Деятельность по предоставлению продуктов питания и напитков";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5" w:history="1">
        <w:r>
          <w:rPr>
            <w:color w:val="0000FF"/>
          </w:rPr>
          <w:t>59.14</w:t>
        </w:r>
      </w:hyperlink>
      <w:r>
        <w:t xml:space="preserve"> "Деятельность в области демонстрации кинофильмов";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6" w:history="1">
        <w:r>
          <w:rPr>
            <w:color w:val="0000FF"/>
          </w:rPr>
          <w:t>79</w:t>
        </w:r>
      </w:hyperlink>
      <w:r>
        <w:t xml:space="preserve"> "Деятельность туристических агентств и прочих организаций, предоставляющих услуги в сфере туризма";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7" w:history="1">
        <w:r>
          <w:rPr>
            <w:color w:val="0000FF"/>
          </w:rPr>
          <w:t>85.11</w:t>
        </w:r>
      </w:hyperlink>
      <w:r>
        <w:t xml:space="preserve"> "Образование дошкольное";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8" w:history="1">
        <w:r>
          <w:rPr>
            <w:color w:val="0000FF"/>
          </w:rPr>
          <w:t>85.41</w:t>
        </w:r>
      </w:hyperlink>
      <w:r>
        <w:t xml:space="preserve"> "Образование дополнительное детей и взрослых";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49" w:history="1">
        <w:r>
          <w:rPr>
            <w:color w:val="0000FF"/>
          </w:rPr>
          <w:t>88.1</w:t>
        </w:r>
      </w:hyperlink>
      <w:r>
        <w:t xml:space="preserve"> "Предоставление социальных услуг без обеспечения проживания престарелым и инвалидам";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50" w:history="1">
        <w:r>
          <w:rPr>
            <w:color w:val="0000FF"/>
          </w:rPr>
          <w:t>88.91</w:t>
        </w:r>
      </w:hyperlink>
      <w:r>
        <w:t xml:space="preserve"> "Предоставление услуг по дневному уходу за детьми";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51" w:history="1">
        <w:r>
          <w:rPr>
            <w:color w:val="0000FF"/>
          </w:rPr>
          <w:t>90</w:t>
        </w:r>
      </w:hyperlink>
      <w:r>
        <w:t xml:space="preserve"> "Деятельность творческая, деятельность в области искусства и организации развлечений";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52" w:history="1">
        <w:r>
          <w:rPr>
            <w:color w:val="0000FF"/>
          </w:rPr>
          <w:t>91.02</w:t>
        </w:r>
      </w:hyperlink>
      <w:r>
        <w:t xml:space="preserve"> "Деятельность музеев";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53" w:history="1">
        <w:r>
          <w:rPr>
            <w:color w:val="0000FF"/>
          </w:rPr>
          <w:t>93</w:t>
        </w:r>
      </w:hyperlink>
      <w:r>
        <w:t xml:space="preserve"> "Деятельность в области спорта, отдыха и развлечений";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54" w:history="1">
        <w:r>
          <w:rPr>
            <w:color w:val="0000FF"/>
          </w:rPr>
          <w:t>96.04</w:t>
        </w:r>
      </w:hyperlink>
      <w:r>
        <w:t xml:space="preserve"> "Деятельность физкультурно-оздоровительная";</w:t>
      </w:r>
    </w:p>
    <w:p w:rsidR="00D90DF6" w:rsidRDefault="00D90DF6">
      <w:pPr>
        <w:pStyle w:val="ConsPlusNormal"/>
        <w:jc w:val="both"/>
      </w:pPr>
      <w:r>
        <w:t xml:space="preserve">(п. 3 введен Законом Амурской области от 03.11.2020 </w:t>
      </w:r>
      <w:hyperlink r:id="rId55" w:history="1">
        <w:r>
          <w:rPr>
            <w:color w:val="0000FF"/>
          </w:rPr>
          <w:t>N 604-ОЗ</w:t>
        </w:r>
      </w:hyperlink>
      <w:r>
        <w:t>)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>4) занимающихся сбором и заготовкой пищевых лесных ресурсов, недревесных лесных ресурсов и лекарственных растений.</w:t>
      </w:r>
    </w:p>
    <w:p w:rsidR="00D90DF6" w:rsidRDefault="00D90DF6">
      <w:pPr>
        <w:pStyle w:val="ConsPlusNormal"/>
        <w:jc w:val="both"/>
      </w:pPr>
      <w:r>
        <w:t xml:space="preserve">(п. 4 введен Законом Амурской области от 03.11.2020 </w:t>
      </w:r>
      <w:hyperlink r:id="rId56" w:history="1">
        <w:r>
          <w:rPr>
            <w:color w:val="0000FF"/>
          </w:rPr>
          <w:t>N 604-ОЗ</w:t>
        </w:r>
      </w:hyperlink>
      <w:r>
        <w:t>)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 xml:space="preserve">Часть третья утратила силу с 1 января 2021 года. - Закон Амурской области от 30.06.2020 </w:t>
      </w:r>
      <w:hyperlink r:id="rId57" w:history="1">
        <w:r>
          <w:rPr>
            <w:color w:val="0000FF"/>
          </w:rPr>
          <w:t>N 550-ОЗ</w:t>
        </w:r>
      </w:hyperlink>
      <w:r>
        <w:t>.</w:t>
      </w:r>
    </w:p>
    <w:p w:rsidR="00D90DF6" w:rsidRDefault="00D90DF6">
      <w:pPr>
        <w:pStyle w:val="ConsPlusNormal"/>
        <w:spacing w:before="220"/>
        <w:ind w:firstLine="540"/>
        <w:jc w:val="both"/>
      </w:pPr>
      <w:r>
        <w:t xml:space="preserve">4. Установить налоговые ставки по налогу, взимаемому в связи с применением упрощенной системы налогообложения, в случае, если объектом налогообложения являются доходы, уменьшенные на величину расходов, в размере 7,5 процента для организаций и индивидуальных предпринимателей, осуществляющих основной вид экономической деятельности в соответствии со следующими кодами Общероссийского </w:t>
      </w:r>
      <w:hyperlink r:id="rId58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деятельности: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59" w:history="1">
        <w:r>
          <w:rPr>
            <w:color w:val="0000FF"/>
          </w:rPr>
          <w:t>47.11</w:t>
        </w:r>
      </w:hyperlink>
      <w:r>
        <w:t xml:space="preserve"> "Торговля розничная преимущественно пищевыми продуктами, включая напитки, и </w:t>
      </w:r>
      <w:r>
        <w:lastRenderedPageBreak/>
        <w:t>табачными изделиями в неспециализированных магазинах";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60" w:history="1">
        <w:r>
          <w:rPr>
            <w:color w:val="0000FF"/>
          </w:rPr>
          <w:t>47.19</w:t>
        </w:r>
      </w:hyperlink>
      <w:r>
        <w:t xml:space="preserve"> "Торговля розничная прочая в неспециализированных магазинах";</w:t>
      </w:r>
    </w:p>
    <w:p w:rsidR="00D90DF6" w:rsidRDefault="00D90DF6">
      <w:pPr>
        <w:pStyle w:val="ConsPlusNormal"/>
        <w:spacing w:before="220"/>
        <w:ind w:firstLine="540"/>
        <w:jc w:val="both"/>
      </w:pPr>
      <w:hyperlink r:id="rId61" w:history="1">
        <w:r>
          <w:rPr>
            <w:color w:val="0000FF"/>
          </w:rPr>
          <w:t>49.41</w:t>
        </w:r>
      </w:hyperlink>
      <w:r>
        <w:t xml:space="preserve"> "Деятельность автомобильного грузового транспорта".</w:t>
      </w:r>
    </w:p>
    <w:p w:rsidR="00D90DF6" w:rsidRDefault="00D90DF6">
      <w:pPr>
        <w:pStyle w:val="ConsPlusNormal"/>
        <w:jc w:val="both"/>
      </w:pPr>
      <w:r>
        <w:t xml:space="preserve">(часть 4 введена Законом Амурской области от 03.11.2020 </w:t>
      </w:r>
      <w:hyperlink r:id="rId62" w:history="1">
        <w:r>
          <w:rPr>
            <w:color w:val="0000FF"/>
          </w:rPr>
          <w:t>N 604-ОЗ</w:t>
        </w:r>
      </w:hyperlink>
      <w:r>
        <w:t>)</w:t>
      </w:r>
    </w:p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Title"/>
        <w:ind w:firstLine="540"/>
        <w:jc w:val="both"/>
        <w:outlineLvl w:val="0"/>
      </w:pPr>
      <w:r>
        <w:t xml:space="preserve">Статья 2. Утратила силу с 1 января 2021 года. - Закон Амурской области от 30.06.2020 </w:t>
      </w:r>
      <w:hyperlink r:id="rId63" w:history="1">
        <w:r>
          <w:rPr>
            <w:color w:val="0000FF"/>
          </w:rPr>
          <w:t>N 550-ОЗ</w:t>
        </w:r>
      </w:hyperlink>
      <w:r>
        <w:t>.</w:t>
      </w:r>
    </w:p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Normal"/>
        <w:jc w:val="right"/>
      </w:pPr>
      <w:r>
        <w:t>Губернатор</w:t>
      </w:r>
    </w:p>
    <w:p w:rsidR="00D90DF6" w:rsidRDefault="00D90DF6">
      <w:pPr>
        <w:pStyle w:val="ConsPlusNormal"/>
        <w:jc w:val="right"/>
      </w:pPr>
      <w:r>
        <w:t>Амурской области</w:t>
      </w:r>
    </w:p>
    <w:p w:rsidR="00D90DF6" w:rsidRDefault="00D90DF6">
      <w:pPr>
        <w:pStyle w:val="ConsPlusNormal"/>
        <w:jc w:val="right"/>
      </w:pPr>
      <w:r>
        <w:t>В.А.ОРЛОВ</w:t>
      </w:r>
    </w:p>
    <w:p w:rsidR="00D90DF6" w:rsidRDefault="00D90DF6">
      <w:pPr>
        <w:pStyle w:val="ConsPlusNormal"/>
      </w:pPr>
      <w:r>
        <w:t>г. Благовещенск</w:t>
      </w:r>
    </w:p>
    <w:p w:rsidR="00D90DF6" w:rsidRDefault="00D90DF6">
      <w:pPr>
        <w:pStyle w:val="ConsPlusNormal"/>
        <w:spacing w:before="220"/>
      </w:pPr>
      <w:r>
        <w:t>3 апреля 2020 года</w:t>
      </w:r>
    </w:p>
    <w:p w:rsidR="00D90DF6" w:rsidRDefault="00D90DF6">
      <w:pPr>
        <w:pStyle w:val="ConsPlusNormal"/>
        <w:spacing w:before="220"/>
      </w:pPr>
      <w:r>
        <w:t>N 492-ОЗ</w:t>
      </w:r>
    </w:p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Normal"/>
        <w:ind w:firstLine="540"/>
        <w:jc w:val="both"/>
      </w:pPr>
    </w:p>
    <w:p w:rsidR="00D90DF6" w:rsidRDefault="00D90DF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3B69" w:rsidRDefault="000D3B69">
      <w:bookmarkStart w:id="0" w:name="_GoBack"/>
      <w:bookmarkEnd w:id="0"/>
    </w:p>
    <w:sectPr w:rsidR="000D3B69" w:rsidSect="00F23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F6"/>
    <w:rsid w:val="000D3B69"/>
    <w:rsid w:val="00D9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D3472-E85B-4FC6-A5AB-786C1E6D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D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0D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90D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0D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D9BDF2C3E1F06A838782C4B7AAAFD4F2133AC093EFF065F0F46B58BF53937F7DEA1BFB0AEF2E828A0084955BF112CB4E53DEE1DAD8ADD47i7pEH" TargetMode="External"/><Relationship Id="rId21" Type="http://schemas.openxmlformats.org/officeDocument/2006/relationships/hyperlink" Target="consultantplus://offline/ref=BD9BDF2C3E1F06A838782C4B7AAAFD4F2133AC093EFF065F0F46B58BF53937F7DEA1BFB0AEF3E829A7084955BF112CB4E53DEE1DAD8ADD47i7pEH" TargetMode="External"/><Relationship Id="rId34" Type="http://schemas.openxmlformats.org/officeDocument/2006/relationships/hyperlink" Target="consultantplus://offline/ref=BD9BDF2C3E1F06A838782C4B7AAAFD4F2133AC093EFF065F0F46B58BF53937F7DEA1BFB0AEF4E92CA7084955BF112CB4E53DEE1DAD8ADD47i7pEH" TargetMode="External"/><Relationship Id="rId42" Type="http://schemas.openxmlformats.org/officeDocument/2006/relationships/hyperlink" Target="consultantplus://offline/ref=BD9BDF2C3E1F06A838782C4B7AAAFD4F2133AC093EFF065F0F46B58BF53937F7DEA1BFB3AFFCB87AE3561006F25A21B5F221EE1CiBp2H" TargetMode="External"/><Relationship Id="rId47" Type="http://schemas.openxmlformats.org/officeDocument/2006/relationships/hyperlink" Target="consultantplus://offline/ref=BD9BDF2C3E1F06A838782C4B7AAAFD4F2133AC093EFF065F0F46B58BF53937F7DEA1BFB0AEF2EF28A4084955BF112CB4E53DEE1DAD8ADD47i7pEH" TargetMode="External"/><Relationship Id="rId50" Type="http://schemas.openxmlformats.org/officeDocument/2006/relationships/hyperlink" Target="consultantplus://offline/ref=BD9BDF2C3E1F06A838782C4B7AAAFD4F2133AC093EFF065F0F46B58BF53937F7DEA1BFB0AEF2E828A0084955BF112CB4E53DEE1DAD8ADD47i7pEH" TargetMode="External"/><Relationship Id="rId55" Type="http://schemas.openxmlformats.org/officeDocument/2006/relationships/hyperlink" Target="consultantplus://offline/ref=BD9BDF2C3E1F06A8387832466CC6A34A223FF30536F8090E5712B3DCAA6931A29EE1B9E5EDB3E12AA7031D07FC4F75E7A876E31CBA96DD4661B99EE9i8pAH" TargetMode="External"/><Relationship Id="rId63" Type="http://schemas.openxmlformats.org/officeDocument/2006/relationships/hyperlink" Target="consultantplus://offline/ref=BD9BDF2C3E1F06A8387832466CC6A34A223FF30536F80509521BB3DCAA6931A29EE1B9E5EDB3E12AA7031E00F94F75E7A876E31CBA96DD4661B99EE9i8pAH" TargetMode="External"/><Relationship Id="rId7" Type="http://schemas.openxmlformats.org/officeDocument/2006/relationships/hyperlink" Target="consultantplus://offline/ref=BD9BDF2C3E1F06A8387832466CC6A34A223FF30536F8090E5712B3DCAA6931A29EE1B9E5EDB3E12AA7031D05F84F75E7A876E31CBA96DD4661B99EE9i8pA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D9BDF2C3E1F06A838782C4B7AAAFD4F2133AC093EFF065F0F46B58BF53937F7CCA1E7BCACFEF22BA41D1F04F9i4p5H" TargetMode="External"/><Relationship Id="rId29" Type="http://schemas.openxmlformats.org/officeDocument/2006/relationships/hyperlink" Target="consultantplus://offline/ref=BD9BDF2C3E1F06A838782C4B7AAAFD4F2133AC093EFF065F0F46B58BF53937F7DEA1BFB0AEF2E92BA0084955BF112CB4E53DEE1DAD8ADD47i7pEH" TargetMode="External"/><Relationship Id="rId11" Type="http://schemas.openxmlformats.org/officeDocument/2006/relationships/hyperlink" Target="consultantplus://offline/ref=BD9BDF2C3E1F06A8387832466CC6A34A223FF30536F80509521BB3DCAA6931A29EE1B9E5EDB3E12AA7031E00F94F75E7A876E31CBA96DD4661B99EE9i8pAH" TargetMode="External"/><Relationship Id="rId24" Type="http://schemas.openxmlformats.org/officeDocument/2006/relationships/hyperlink" Target="consultantplus://offline/ref=BD9BDF2C3E1F06A838782C4B7AAAFD4F2133AC093EFF065F0F46B58BF53937F7DEA1BFB0AEF2EF2DA6084955BF112CB4E53DEE1DAD8ADD47i7pEH" TargetMode="External"/><Relationship Id="rId32" Type="http://schemas.openxmlformats.org/officeDocument/2006/relationships/hyperlink" Target="consultantplus://offline/ref=BD9BDF2C3E1F06A8387832466CC6A34A223FF30536F8090E5712B3DCAA6931A29EE1B9E5EDB3E12AA7031D07F94F75E7A876E31CBA96DD4661B99EE9i8pAH" TargetMode="External"/><Relationship Id="rId37" Type="http://schemas.openxmlformats.org/officeDocument/2006/relationships/hyperlink" Target="consultantplus://offline/ref=BD9BDF2C3E1F06A8387832466CC6A34A223FF30536F8090E5712B3DCAA6931A29EE1B9E5EDB3E12AA7031D07F84F75E7A876E31CBA96DD4661B99EE9i8pAH" TargetMode="External"/><Relationship Id="rId40" Type="http://schemas.openxmlformats.org/officeDocument/2006/relationships/hyperlink" Target="consultantplus://offline/ref=BD9BDF2C3E1F06A838782C4B7AAAFD4F2133AC093EFF065F0F46B58BF53937F7CCA1E7BCACFEF22BA41D1F04F9i4p5H" TargetMode="External"/><Relationship Id="rId45" Type="http://schemas.openxmlformats.org/officeDocument/2006/relationships/hyperlink" Target="consultantplus://offline/ref=BD9BDF2C3E1F06A838782C4B7AAAFD4F2133AC093EFF065F0F46B58BF53937F7DEA1BFB0AEF3E829A7084955BF112CB4E53DEE1DAD8ADD47i7pEH" TargetMode="External"/><Relationship Id="rId53" Type="http://schemas.openxmlformats.org/officeDocument/2006/relationships/hyperlink" Target="consultantplus://offline/ref=BD9BDF2C3E1F06A838782C4B7AAAFD4F2133AC093EFF065F0F46B58BF53937F7DEA1BFB0AEF2E92BA0084955BF112CB4E53DEE1DAD8ADD47i7pEH" TargetMode="External"/><Relationship Id="rId58" Type="http://schemas.openxmlformats.org/officeDocument/2006/relationships/hyperlink" Target="consultantplus://offline/ref=BD9BDF2C3E1F06A838782C4B7AAAFD4F2133AC093EFF065F0F46B58BF53937F7CCA1E7BCACFEF22BA41D1F04F9i4p5H" TargetMode="External"/><Relationship Id="rId5" Type="http://schemas.openxmlformats.org/officeDocument/2006/relationships/hyperlink" Target="consultantplus://offline/ref=BD9BDF2C3E1F06A8387832466CC6A34A223FF30536F805095112B3DCAA6931A29EE1B9E5FFB3B926A50A0304F85A23B6EEi2p2H" TargetMode="External"/><Relationship Id="rId61" Type="http://schemas.openxmlformats.org/officeDocument/2006/relationships/hyperlink" Target="consultantplus://offline/ref=BD9BDF2C3E1F06A838782C4B7AAAFD4F2133AC093EFF065F0F46B58BF53937F7DEA1BFB0AEF4E522A5084955BF112CB4E53DEE1DAD8ADD47i7pEH" TargetMode="External"/><Relationship Id="rId19" Type="http://schemas.openxmlformats.org/officeDocument/2006/relationships/hyperlink" Target="consultantplus://offline/ref=BD9BDF2C3E1F06A838782C4B7AAAFD4F2133AC093EFF065F0F46B58BF53937F7DEA1BFB0AEF3EF2BA0084955BF112CB4E53DEE1DAD8ADD47i7pEH" TargetMode="External"/><Relationship Id="rId14" Type="http://schemas.openxmlformats.org/officeDocument/2006/relationships/hyperlink" Target="consultantplus://offline/ref=BD9BDF2C3E1F06A838782C4B7AAAFD4F2133AA0D30F8065F0F46B58BF53937F7CCA1E7BCACFEF22BA41D1F04F9i4p5H" TargetMode="External"/><Relationship Id="rId22" Type="http://schemas.openxmlformats.org/officeDocument/2006/relationships/hyperlink" Target="consultantplus://offline/ref=BD9BDF2C3E1F06A838782C4B7AAAFD4F2133AC093EFF065F0F46B58BF53937F7DEA1BFB0AEF2ED2AAF084955BF112CB4E53DEE1DAD8ADD47i7pEH" TargetMode="External"/><Relationship Id="rId27" Type="http://schemas.openxmlformats.org/officeDocument/2006/relationships/hyperlink" Target="consultantplus://offline/ref=BD9BDF2C3E1F06A838782C4B7AAAFD4F2133AC093EFF065F0F46B58BF53937F7DEA1BFB0AEF2E82FA3084955BF112CB4E53DEE1DAD8ADD47i7pEH" TargetMode="External"/><Relationship Id="rId30" Type="http://schemas.openxmlformats.org/officeDocument/2006/relationships/hyperlink" Target="consultantplus://offline/ref=BD9BDF2C3E1F06A838782C4B7AAAFD4F2133AC093EFF065F0F46B58BF53937F7DEA1BFB0AEF2E42CA6084955BF112CB4E53DEE1DAD8ADD47i7pEH" TargetMode="External"/><Relationship Id="rId35" Type="http://schemas.openxmlformats.org/officeDocument/2006/relationships/hyperlink" Target="consultantplus://offline/ref=BD9BDF2C3E1F06A838782C4B7AAAFD4F2133AC093EFF065F0F46B58BF53937F7DEA1BFB0AEF4E92CAF084955BF112CB4E53DEE1DAD8ADD47i7pEH" TargetMode="External"/><Relationship Id="rId43" Type="http://schemas.openxmlformats.org/officeDocument/2006/relationships/hyperlink" Target="consultantplus://offline/ref=BD9BDF2C3E1F06A838782C4B7AAAFD4F2133AC093EFF065F0F46B58BF53937F7DEA1BFB0AEF3EF2BA0084955BF112CB4E53DEE1DAD8ADD47i7pEH" TargetMode="External"/><Relationship Id="rId48" Type="http://schemas.openxmlformats.org/officeDocument/2006/relationships/hyperlink" Target="consultantplus://offline/ref=BD9BDF2C3E1F06A838782C4B7AAAFD4F2133AC093EFF065F0F46B58BF53937F7DEA1BFB0AEF2EF2DA6084955BF112CB4E53DEE1DAD8ADD47i7pEH" TargetMode="External"/><Relationship Id="rId56" Type="http://schemas.openxmlformats.org/officeDocument/2006/relationships/hyperlink" Target="consultantplus://offline/ref=BD9BDF2C3E1F06A8387832466CC6A34A223FF30536F8090E5712B3DCAA6931A29EE1B9E5EDB3E12AA7031D01F84F75E7A876E31CBA96DD4661B99EE9i8pAH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BD9BDF2C3E1F06A838782C4B7AAAFD4F2133AA0B30FA065F0F46B58BF53937F7DEA1BFB0AFFFE52DAC574C40AE4923BFF223ED00B188DFi4p4H" TargetMode="External"/><Relationship Id="rId51" Type="http://schemas.openxmlformats.org/officeDocument/2006/relationships/hyperlink" Target="consultantplus://offline/ref=BD9BDF2C3E1F06A838782C4B7AAAFD4F2133AC093EFF065F0F46B58BF53937F7DEA1BFB0AEF2E82FA3084955BF112CB4E53DEE1DAD8ADD47i7pE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D9BDF2C3E1F06A8387832466CC6A34A223FF30536F8090E5712B3DCAA6931A29EE1B9E5EDB3E12AA7031D05FE4F75E7A876E31CBA96DD4661B99EE9i8pAH" TargetMode="External"/><Relationship Id="rId17" Type="http://schemas.openxmlformats.org/officeDocument/2006/relationships/hyperlink" Target="consultantplus://offline/ref=BD9BDF2C3E1F06A838782C4B7AAAFD4F2133AC093EFF065F0F46B58BF53937F7DEA1BFB6A5A3BD6FF20E1F0DE54422A8EE23ECi1pFH" TargetMode="External"/><Relationship Id="rId25" Type="http://schemas.openxmlformats.org/officeDocument/2006/relationships/hyperlink" Target="consultantplus://offline/ref=BD9BDF2C3E1F06A838782C4B7AAAFD4F2133AC093EFF065F0F46B58BF53937F7DEA1BFB0AEF2E828A6084955BF112CB4E53DEE1DAD8ADD47i7pEH" TargetMode="External"/><Relationship Id="rId33" Type="http://schemas.openxmlformats.org/officeDocument/2006/relationships/hyperlink" Target="consultantplus://offline/ref=BD9BDF2C3E1F06A838782C4B7AAAFD4F2133AC093EFF065F0F46B58BF53937F7CCA1E7BCACFEF22BA41D1F04F9i4p5H" TargetMode="External"/><Relationship Id="rId38" Type="http://schemas.openxmlformats.org/officeDocument/2006/relationships/hyperlink" Target="consultantplus://offline/ref=BD9BDF2C3E1F06A8387832466CC6A34A223FF30536F805095112B3DCAA6931A29EE1B9E5EDB3E12AA7031F06F34F75E7A876E31CBA96DD4661B99EE9i8pAH" TargetMode="External"/><Relationship Id="rId46" Type="http://schemas.openxmlformats.org/officeDocument/2006/relationships/hyperlink" Target="consultantplus://offline/ref=BD9BDF2C3E1F06A838782C4B7AAAFD4F2133AC093EFF065F0F46B58BF53937F7DEA1BFB0AEF2ED2AAF084955BF112CB4E53DEE1DAD8ADD47i7pEH" TargetMode="External"/><Relationship Id="rId59" Type="http://schemas.openxmlformats.org/officeDocument/2006/relationships/hyperlink" Target="consultantplus://offline/ref=BD9BDF2C3E1F06A838782C4B7AAAFD4F2133AC093EFF065F0F46B58BF53937F7DEA1BFB0AEF4E92CA7084955BF112CB4E53DEE1DAD8ADD47i7pEH" TargetMode="External"/><Relationship Id="rId20" Type="http://schemas.openxmlformats.org/officeDocument/2006/relationships/hyperlink" Target="consultantplus://offline/ref=BD9BDF2C3E1F06A838782C4B7AAAFD4F2133AC093EFF065F0F46B58BF53937F7DEA1BFB0AEF3EF29A1084955BF112CB4E53DEE1DAD8ADD47i7pEH" TargetMode="External"/><Relationship Id="rId41" Type="http://schemas.openxmlformats.org/officeDocument/2006/relationships/hyperlink" Target="consultantplus://offline/ref=BD9BDF2C3E1F06A838782C4B7AAAFD4F2133AC093EFF065F0F46B58BF53937F7DEA1BFB6A5A3BD6FF20E1F0DE54422A8EE23ECi1pFH" TargetMode="External"/><Relationship Id="rId54" Type="http://schemas.openxmlformats.org/officeDocument/2006/relationships/hyperlink" Target="consultantplus://offline/ref=BD9BDF2C3E1F06A838782C4B7AAAFD4F2133AC093EFF065F0F46B58BF53937F7DEA1BFB0AEF2E42CA6084955BF112CB4E53DEE1DAD8ADD47i7pEH" TargetMode="External"/><Relationship Id="rId62" Type="http://schemas.openxmlformats.org/officeDocument/2006/relationships/hyperlink" Target="consultantplus://offline/ref=BD9BDF2C3E1F06A8387832466CC6A34A223FF30536F8090E5712B3DCAA6931A29EE1B9E5EDB3E12AA7031D01FF4F75E7A876E31CBA96DD4661B99EE9i8p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D9BDF2C3E1F06A8387832466CC6A34A223FF30536F80509521BB3DCAA6931A29EE1B9E5FFB3B926A50A0304F85A23B6EEi2p2H" TargetMode="External"/><Relationship Id="rId15" Type="http://schemas.openxmlformats.org/officeDocument/2006/relationships/hyperlink" Target="consultantplus://offline/ref=BD9BDF2C3E1F06A8387832466CC6A34A223FF30536F80509521BB3DCAA6931A29EE1B9E5EDB3E12AA7031E00F94F75E7A876E31CBA96DD4661B99EE9i8pAH" TargetMode="External"/><Relationship Id="rId23" Type="http://schemas.openxmlformats.org/officeDocument/2006/relationships/hyperlink" Target="consultantplus://offline/ref=BD9BDF2C3E1F06A838782C4B7AAAFD4F2133AC093EFF065F0F46B58BF53937F7DEA1BFB0AEF2EF28A4084955BF112CB4E53DEE1DAD8ADD47i7pEH" TargetMode="External"/><Relationship Id="rId28" Type="http://schemas.openxmlformats.org/officeDocument/2006/relationships/hyperlink" Target="consultantplus://offline/ref=BD9BDF2C3E1F06A838782C4B7AAAFD4F2133AC093EFF065F0F46B58BF53937F7DEA1BFB0AEF2E82CA7084955BF112CB4E53DEE1DAD8ADD47i7pEH" TargetMode="External"/><Relationship Id="rId36" Type="http://schemas.openxmlformats.org/officeDocument/2006/relationships/hyperlink" Target="consultantplus://offline/ref=BD9BDF2C3E1F06A838782C4B7AAAFD4F2133AC093EFF065F0F46B58BF53937F7DEA1BFB0AEF4E522A5084955BF112CB4E53DEE1DAD8ADD47i7pEH" TargetMode="External"/><Relationship Id="rId49" Type="http://schemas.openxmlformats.org/officeDocument/2006/relationships/hyperlink" Target="consultantplus://offline/ref=BD9BDF2C3E1F06A838782C4B7AAAFD4F2133AC093EFF065F0F46B58BF53937F7DEA1BFB0AEF2E828A6084955BF112CB4E53DEE1DAD8ADD47i7pEH" TargetMode="External"/><Relationship Id="rId57" Type="http://schemas.openxmlformats.org/officeDocument/2006/relationships/hyperlink" Target="consultantplus://offline/ref=BD9BDF2C3E1F06A8387832466CC6A34A223FF30536F80509521BB3DCAA6931A29EE1B9E5EDB3E12AA7031E00F94F75E7A876E31CBA96DD4661B99EE9i8pAH" TargetMode="External"/><Relationship Id="rId10" Type="http://schemas.openxmlformats.org/officeDocument/2006/relationships/hyperlink" Target="consultantplus://offline/ref=BD9BDF2C3E1F06A838782C4B7AAAFD4F2131A80035FD065F0F46B58BF53937F7CCA1E7BCACFEF22BA41D1F04F9i4p5H" TargetMode="External"/><Relationship Id="rId31" Type="http://schemas.openxmlformats.org/officeDocument/2006/relationships/hyperlink" Target="consultantplus://offline/ref=BD9BDF2C3E1F06A8387832466CC6A34A223FF30536F8090E5712B3DCAA6931A29EE1B9E5EDB3E12AA7031D05FD4F75E7A876E31CBA96DD4661B99EE9i8pAH" TargetMode="External"/><Relationship Id="rId44" Type="http://schemas.openxmlformats.org/officeDocument/2006/relationships/hyperlink" Target="consultantplus://offline/ref=BD9BDF2C3E1F06A838782C4B7AAAFD4F2133AC093EFF065F0F46B58BF53937F7DEA1BFB0AEF3EF29A1084955BF112CB4E53DEE1DAD8ADD47i7pEH" TargetMode="External"/><Relationship Id="rId52" Type="http://schemas.openxmlformats.org/officeDocument/2006/relationships/hyperlink" Target="consultantplus://offline/ref=BD9BDF2C3E1F06A838782C4B7AAAFD4F2133AC093EFF065F0F46B58BF53937F7DEA1BFB0AEF2E82CA7084955BF112CB4E53DEE1DAD8ADD47i7pEH" TargetMode="External"/><Relationship Id="rId60" Type="http://schemas.openxmlformats.org/officeDocument/2006/relationships/hyperlink" Target="consultantplus://offline/ref=BD9BDF2C3E1F06A838782C4B7AAAFD4F2133AC093EFF065F0F46B58BF53937F7DEA1BFB0AEF4E92CAF084955BF112CB4E53DEE1DAD8ADD47i7pEH" TargetMode="External"/><Relationship Id="rId65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D9BDF2C3E1F06A8387832466CC6A34A223FF30536F8090E5712B3DCAA6931A29EE1B9E5EDB3E12AA7031D05FE4F75E7A876E31CBA96DD4661B99EE9i8pAH" TargetMode="External"/><Relationship Id="rId13" Type="http://schemas.openxmlformats.org/officeDocument/2006/relationships/hyperlink" Target="consultantplus://offline/ref=BD9BDF2C3E1F06A838782C4B7AAAFD4F2133AC093EFF065F0F46B58BF53937F7CCA1E7BCACFEF22BA41D1F04F9i4p5H" TargetMode="External"/><Relationship Id="rId18" Type="http://schemas.openxmlformats.org/officeDocument/2006/relationships/hyperlink" Target="consultantplus://offline/ref=BD9BDF2C3E1F06A838782C4B7AAAFD4F2133AC093EFF065F0F46B58BF53937F7DEA1BFB3AFFCB87AE3561006F25A21B5F221EE1CiBp2H" TargetMode="External"/><Relationship Id="rId39" Type="http://schemas.openxmlformats.org/officeDocument/2006/relationships/hyperlink" Target="consultantplus://offline/ref=BD9BDF2C3E1F06A8387832466CC6A34A223FF30536F80509521BB3DCAA6931A29EE1B9E5EDB3E12AA7031E00F94F75E7A876E31CBA96DD4661B99EE9i8p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2475</Words>
  <Characters>14112</Characters>
  <Application>Microsoft Office Word</Application>
  <DocSecurity>0</DocSecurity>
  <Lines>117</Lines>
  <Paragraphs>33</Paragraphs>
  <ScaleCrop>false</ScaleCrop>
  <Company/>
  <LinksUpToDate>false</LinksUpToDate>
  <CharactersWithSpaces>16554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Евгеньевна Чупракова</dc:creator>
  <cp:keywords/>
  <dc:description/>
  <cp:lastModifiedBy>Ксения Евгеньевна Чупракова</cp:lastModifiedBy>
  <cp:revision>2</cp:revision>
  <dcterms:created xsi:type="dcterms:W3CDTF">2021-03-29T07:41:00Z</dcterms:created>
  <dcterms:modified xsi:type="dcterms:W3CDTF">2021-03-29T07:42:00Z</dcterms:modified>
</cp:coreProperties>
</file>